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3058C" w14:textId="0FC456D7" w:rsidR="00D80700" w:rsidRDefault="00B76D81">
      <w:pPr>
        <w:rPr>
          <w:lang w:val="en-US"/>
        </w:rPr>
      </w:pPr>
      <w:r>
        <w:rPr>
          <w:rFonts w:ascii="Times New Roman" w:hAnsi="Times New Roman" w:cs="Times New Roman"/>
          <w:noProof/>
          <w:sz w:val="24"/>
          <w:szCs w:val="24"/>
        </w:rPr>
        <w:drawing>
          <wp:anchor distT="36576" distB="36576" distL="36576" distR="36576" simplePos="0" relativeHeight="251661312" behindDoc="0" locked="0" layoutInCell="1" allowOverlap="1" wp14:anchorId="7FE32542" wp14:editId="1A34FA51">
            <wp:simplePos x="0" y="0"/>
            <wp:positionH relativeFrom="rightMargin">
              <wp:posOffset>-1714500</wp:posOffset>
            </wp:positionH>
            <wp:positionV relativeFrom="paragraph">
              <wp:posOffset>11430</wp:posOffset>
            </wp:positionV>
            <wp:extent cx="2182495" cy="660819"/>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2495" cy="66081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76D81">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21DF1F74" wp14:editId="1E65194E">
                <wp:simplePos x="0" y="0"/>
                <wp:positionH relativeFrom="margin">
                  <wp:posOffset>1724025</wp:posOffset>
                </wp:positionH>
                <wp:positionV relativeFrom="paragraph">
                  <wp:posOffset>9525</wp:posOffset>
                </wp:positionV>
                <wp:extent cx="13239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64F220C8" w14:textId="0C9018E8" w:rsidR="000177FF" w:rsidRDefault="000177FF">
                            <w:r>
                              <w:rPr>
                                <w:rFonts w:ascii="Arial" w:hAnsi="Arial" w:cs="Arial"/>
                                <w:noProof/>
                                <w:color w:val="FFFFFF"/>
                                <w:sz w:val="20"/>
                                <w:szCs w:val="20"/>
                                <w:lang w:val="en"/>
                              </w:rPr>
                              <w:drawing>
                                <wp:inline distT="0" distB="0" distL="0" distR="0" wp14:anchorId="0F182F50" wp14:editId="2DDBB7ED">
                                  <wp:extent cx="1123950" cy="557233"/>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598" cy="58531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F1F74" id="_x0000_t202" coordsize="21600,21600" o:spt="202" path="m,l,21600r21600,l21600,xe">
                <v:stroke joinstyle="miter"/>
                <v:path gradientshapeok="t" o:connecttype="rect"/>
              </v:shapetype>
              <v:shape id="Text Box 2" o:spid="_x0000_s1026" type="#_x0000_t202" style="position:absolute;margin-left:135.75pt;margin-top:.75pt;width:104.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Y3IQIAAB4EAAAOAAAAZHJzL2Uyb0RvYy54bWysU11v2yAUfZ+0/4B4X+y4SdNYcaouXaZJ&#10;3YfU7gdgjGM04DIgsbNf3wtO06h7m8YDAu7lcO65h9XtoBU5COclmIpOJzklwnBopNlV9OfT9sMN&#10;JT4w0zAFRlT0KDy9Xb9/t+ptKQroQDXCEQQxvuxtRbsQbJllnndCMz8BKwwGW3CaBdy6XdY41iO6&#10;VlmR59dZD66xDrjwHk/vxyBdJ/y2FTx8b1svAlEVRW4hzS7NdZyz9YqVO8dsJ/mJBvsHFppJg4+e&#10;oe5ZYGTv5F9QWnIHHtow4aAzaFvJRaoBq5nmb6p57JgVqRYUx9uzTP7/wfJvhx+OyKaixXRBiWEa&#10;m/QkhkA+wkCKqE9vfYlpjxYTw4DH2OdUq7cPwH95YmDTMbMTd85B3wnWIL9pvJldXB1xfASp+6/Q&#10;4DNsHyABDa3TUTyUgyA69ul47k2kwuOTV8XVcjGnhGNsOstn10XqXsbKl+vW+fBZgCZxUVGHzU/w&#10;7PDgQ6TDypeU+JoHJZutVCpt3K7eKEcODI2yTSNV8CZNGdJXdDkv5gnZQLyfPKRlQCMrqSt6k8cx&#10;WivK8ck0KSUwqcY1MlHmpE+UZBQnDPWAiVG0GpojKuVgNCx+MFx04P5Q0qNZK+p/75kTlKgvBtVe&#10;Tmez6O60mc0XKA1xl5H6MsIMR6iKBkrG5SakH5F0sHfYla1Mer0yOXFFEyYZTx8muvxyn7Jev/X6&#10;GQAA//8DAFBLAwQUAAYACAAAACEAtzx3ut0AAAAJAQAADwAAAGRycy9kb3ducmV2LnhtbEyPT0sD&#10;MRDF74LfIYzgzWa7WFvWzZZi8eJBsBX0mG5m/2AyCUm6Xb+940lPw+P3ePNevZ2dFRPGNHpSsFwU&#10;IJBab0bqFbwfn+82IFLWZLT1hAq+McG2ub6qdWX8hd5wOuRecAilSisYcg6VlKkd0Om08AGJWeej&#10;05ll7KWJ+sLhzsqyKB6k0yPxh0EHfBqw/TqcnYIPN4xmH18/O2On/Uu3W4U5BqVub+bdI4iMc/4z&#10;w299rg4Ndzr5M5kkrIJyvVyxlQEf5vebgredGJTlGmRTy/8Lmh8AAAD//wMAUEsBAi0AFAAGAAgA&#10;AAAhALaDOJL+AAAA4QEAABMAAAAAAAAAAAAAAAAAAAAAAFtDb250ZW50X1R5cGVzXS54bWxQSwEC&#10;LQAUAAYACAAAACEAOP0h/9YAAACUAQAACwAAAAAAAAAAAAAAAAAvAQAAX3JlbHMvLnJlbHNQSwEC&#10;LQAUAAYACAAAACEAkFO2NyECAAAeBAAADgAAAAAAAAAAAAAAAAAuAgAAZHJzL2Uyb0RvYy54bWxQ&#10;SwECLQAUAAYACAAAACEAtzx3ut0AAAAJAQAADwAAAAAAAAAAAAAAAAB7BAAAZHJzL2Rvd25yZXYu&#10;eG1sUEsFBgAAAAAEAAQA8wAAAIUFAAAAAA==&#10;" stroked="f">
                <v:textbox style="mso-fit-shape-to-text:t">
                  <w:txbxContent>
                    <w:p w14:paraId="64F220C8" w14:textId="0C9018E8" w:rsidR="000177FF" w:rsidRDefault="000177FF">
                      <w:r>
                        <w:rPr>
                          <w:rFonts w:ascii="Arial" w:hAnsi="Arial" w:cs="Arial"/>
                          <w:noProof/>
                          <w:color w:val="FFFFFF"/>
                          <w:sz w:val="20"/>
                          <w:szCs w:val="20"/>
                          <w:lang w:val="en"/>
                        </w:rPr>
                        <w:drawing>
                          <wp:inline distT="0" distB="0" distL="0" distR="0" wp14:anchorId="0F182F50" wp14:editId="2DDBB7ED">
                            <wp:extent cx="1123950" cy="557233"/>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598" cy="585318"/>
                                    </a:xfrm>
                                    <a:prstGeom prst="rect">
                                      <a:avLst/>
                                    </a:prstGeom>
                                    <a:noFill/>
                                    <a:ln>
                                      <a:noFill/>
                                    </a:ln>
                                  </pic:spPr>
                                </pic:pic>
                              </a:graphicData>
                            </a:graphic>
                          </wp:inline>
                        </w:drawing>
                      </w:r>
                    </w:p>
                  </w:txbxContent>
                </v:textbox>
                <w10:wrap type="square" anchorx="margin"/>
              </v:shape>
            </w:pict>
          </mc:Fallback>
        </mc:AlternateContent>
      </w:r>
      <w:r w:rsidR="00814FA8" w:rsidRPr="00814FA8">
        <w:rPr>
          <w:noProof/>
        </w:rPr>
        <w:drawing>
          <wp:inline distT="0" distB="0" distL="0" distR="0" wp14:anchorId="3774567B" wp14:editId="282E1AD1">
            <wp:extent cx="990600" cy="920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0470" cy="938598"/>
                    </a:xfrm>
                    <a:prstGeom prst="rect">
                      <a:avLst/>
                    </a:prstGeom>
                  </pic:spPr>
                </pic:pic>
              </a:graphicData>
            </a:graphic>
          </wp:inline>
        </w:drawing>
      </w:r>
      <w:r w:rsidR="00287367" w:rsidRPr="00287367">
        <w:rPr>
          <w:rFonts w:ascii="Times New Roman" w:hAnsi="Times New Roman" w:cs="Times New Roman"/>
          <w:sz w:val="24"/>
          <w:szCs w:val="24"/>
        </w:rPr>
        <w:t xml:space="preserve"> </w:t>
      </w:r>
    </w:p>
    <w:p w14:paraId="4EA41919" w14:textId="15CEF129" w:rsidR="00AE0470" w:rsidRDefault="00194DC5" w:rsidP="009208A8">
      <w:pPr>
        <w:ind w:left="1440" w:hanging="1440"/>
        <w:rPr>
          <w:b/>
          <w:sz w:val="28"/>
          <w:szCs w:val="28"/>
          <w:lang w:val="en-US"/>
        </w:rPr>
      </w:pPr>
      <w:r>
        <w:rPr>
          <w:b/>
          <w:sz w:val="28"/>
          <w:szCs w:val="28"/>
          <w:lang w:val="en-US"/>
        </w:rPr>
        <w:t xml:space="preserve">Advert: </w:t>
      </w:r>
      <w:r w:rsidR="009208A8">
        <w:rPr>
          <w:b/>
          <w:sz w:val="28"/>
          <w:szCs w:val="28"/>
          <w:lang w:val="en-US"/>
        </w:rPr>
        <w:tab/>
      </w:r>
      <w:r w:rsidR="0068531D">
        <w:rPr>
          <w:b/>
          <w:sz w:val="28"/>
          <w:szCs w:val="28"/>
          <w:lang w:val="en-US"/>
        </w:rPr>
        <w:t xml:space="preserve">Employment Advisor </w:t>
      </w:r>
      <w:r w:rsidR="000531E8">
        <w:rPr>
          <w:b/>
          <w:sz w:val="28"/>
          <w:szCs w:val="28"/>
          <w:lang w:val="en-US"/>
        </w:rPr>
        <w:t>–</w:t>
      </w:r>
      <w:r>
        <w:rPr>
          <w:b/>
          <w:sz w:val="28"/>
          <w:szCs w:val="28"/>
          <w:lang w:val="en-US"/>
        </w:rPr>
        <w:t xml:space="preserve"> </w:t>
      </w:r>
      <w:r w:rsidR="000531E8">
        <w:rPr>
          <w:b/>
          <w:sz w:val="28"/>
          <w:szCs w:val="28"/>
          <w:lang w:val="en-US"/>
        </w:rPr>
        <w:t>Tower Hamlets Talking Therapies</w:t>
      </w:r>
      <w:r w:rsidR="009208A8">
        <w:rPr>
          <w:b/>
          <w:sz w:val="28"/>
          <w:szCs w:val="28"/>
          <w:lang w:val="en-US"/>
        </w:rPr>
        <w:t xml:space="preserve"> </w:t>
      </w:r>
    </w:p>
    <w:p w14:paraId="013B553E" w14:textId="2FEB148E" w:rsidR="00AE0470" w:rsidRPr="00194DC5" w:rsidRDefault="00194DC5" w:rsidP="001F5177">
      <w:pPr>
        <w:ind w:left="2880" w:hanging="2880"/>
        <w:rPr>
          <w:lang w:val="en-US"/>
        </w:rPr>
      </w:pPr>
      <w:r>
        <w:rPr>
          <w:b/>
          <w:lang w:val="en-US"/>
        </w:rPr>
        <w:t>Hours:</w:t>
      </w:r>
      <w:r w:rsidR="00570AFB">
        <w:rPr>
          <w:b/>
          <w:lang w:val="en-US"/>
        </w:rPr>
        <w:t xml:space="preserve">              </w:t>
      </w:r>
      <w:r w:rsidR="001F5177">
        <w:rPr>
          <w:b/>
          <w:lang w:val="en-US"/>
        </w:rPr>
        <w:t xml:space="preserve">   </w:t>
      </w:r>
      <w:r w:rsidR="000531E8">
        <w:rPr>
          <w:lang w:val="en-US"/>
        </w:rPr>
        <w:t>35</w:t>
      </w:r>
      <w:r w:rsidRPr="00194DC5">
        <w:rPr>
          <w:lang w:val="en-US"/>
        </w:rPr>
        <w:t xml:space="preserve"> Hours per </w:t>
      </w:r>
      <w:r w:rsidR="00D36365">
        <w:rPr>
          <w:lang w:val="en-US"/>
        </w:rPr>
        <w:t>week</w:t>
      </w:r>
      <w:r w:rsidR="00570AFB">
        <w:rPr>
          <w:lang w:val="en-US"/>
        </w:rPr>
        <w:t xml:space="preserve"> </w:t>
      </w:r>
      <w:r w:rsidR="00570AFB">
        <w:rPr>
          <w:rFonts w:ascii="Calibri" w:hAnsi="Calibri" w:cs="Arial"/>
        </w:rPr>
        <w:t xml:space="preserve">(Fixed Term Contract until </w:t>
      </w:r>
      <w:r w:rsidR="00BA32C1">
        <w:rPr>
          <w:rFonts w:ascii="Calibri" w:hAnsi="Calibri" w:cs="Arial"/>
        </w:rPr>
        <w:t>31</w:t>
      </w:r>
      <w:r w:rsidR="00BA32C1" w:rsidRPr="00BA32C1">
        <w:rPr>
          <w:rFonts w:ascii="Calibri" w:hAnsi="Calibri" w:cs="Arial"/>
          <w:vertAlign w:val="superscript"/>
        </w:rPr>
        <w:t>st</w:t>
      </w:r>
      <w:r w:rsidR="00BA32C1">
        <w:rPr>
          <w:rFonts w:ascii="Calibri" w:hAnsi="Calibri" w:cs="Arial"/>
        </w:rPr>
        <w:t xml:space="preserve"> </w:t>
      </w:r>
      <w:r w:rsidR="00570AFB">
        <w:rPr>
          <w:rFonts w:ascii="Calibri" w:hAnsi="Calibri" w:cs="Arial"/>
        </w:rPr>
        <w:t>March 202</w:t>
      </w:r>
      <w:r w:rsidR="00047A73">
        <w:rPr>
          <w:rFonts w:ascii="Calibri" w:hAnsi="Calibri" w:cs="Arial"/>
        </w:rPr>
        <w:t>1</w:t>
      </w:r>
      <w:r w:rsidR="001F5177">
        <w:rPr>
          <w:rFonts w:ascii="Calibri" w:hAnsi="Calibri" w:cs="Arial"/>
        </w:rPr>
        <w:t>)</w:t>
      </w:r>
    </w:p>
    <w:p w14:paraId="34F729CE" w14:textId="07C3D9A9" w:rsidR="00276507" w:rsidRPr="00C21D8C" w:rsidRDefault="00194DC5" w:rsidP="00C21D8C">
      <w:pPr>
        <w:ind w:left="1440" w:hanging="1440"/>
      </w:pPr>
      <w:r w:rsidRPr="00194DC5">
        <w:rPr>
          <w:b/>
          <w:lang w:val="en-US"/>
        </w:rPr>
        <w:t xml:space="preserve">Salary: </w:t>
      </w:r>
      <w:r w:rsidR="00D36365">
        <w:rPr>
          <w:b/>
          <w:lang w:val="en-US"/>
        </w:rPr>
        <w:tab/>
      </w:r>
      <w:r w:rsidR="00C21D8C">
        <w:t>NJC Scp14 – Scp20.  This is £26,004 to £28,837 per annum inclusive of Inner London Weighting. (Pay review pending)</w:t>
      </w:r>
    </w:p>
    <w:p w14:paraId="76E7994A" w14:textId="77777777" w:rsidR="001F5177" w:rsidRPr="001F5177" w:rsidRDefault="001F5177" w:rsidP="001F5177">
      <w:pPr>
        <w:pStyle w:val="NoSpacing"/>
        <w:ind w:left="1440" w:hanging="1440"/>
        <w:rPr>
          <w:rFonts w:cs="Arial"/>
        </w:rPr>
      </w:pPr>
    </w:p>
    <w:p w14:paraId="4829302D" w14:textId="42A6826C" w:rsidR="00910A4F" w:rsidRDefault="00910A4F" w:rsidP="00194DC5">
      <w:pPr>
        <w:pStyle w:val="NoSpacing"/>
        <w:rPr>
          <w:lang w:val="en-US"/>
        </w:rPr>
      </w:pPr>
      <w:r w:rsidRPr="00910A4F">
        <w:rPr>
          <w:b/>
          <w:lang w:val="en-US"/>
        </w:rPr>
        <w:t>Location:</w:t>
      </w:r>
      <w:r>
        <w:rPr>
          <w:lang w:val="en-US"/>
        </w:rPr>
        <w:t xml:space="preserve"> </w:t>
      </w:r>
      <w:r w:rsidR="00D36365">
        <w:rPr>
          <w:lang w:val="en-US"/>
        </w:rPr>
        <w:tab/>
        <w:t>Tower Hamlets</w:t>
      </w:r>
    </w:p>
    <w:p w14:paraId="0A02B48B" w14:textId="24D4DEF0" w:rsidR="0046704C" w:rsidRDefault="0046704C" w:rsidP="00194DC5">
      <w:pPr>
        <w:pStyle w:val="NoSpacing"/>
        <w:rPr>
          <w:lang w:val="en-US"/>
        </w:rPr>
      </w:pPr>
    </w:p>
    <w:p w14:paraId="157957A2" w14:textId="0E475F14" w:rsidR="0046704C" w:rsidRDefault="0046704C" w:rsidP="00194DC5">
      <w:pPr>
        <w:pStyle w:val="NoSpacing"/>
        <w:rPr>
          <w:b/>
          <w:lang w:val="en-US"/>
        </w:rPr>
      </w:pPr>
      <w:r>
        <w:rPr>
          <w:b/>
          <w:lang w:val="en-US"/>
        </w:rPr>
        <w:t xml:space="preserve">Closing Date: </w:t>
      </w:r>
      <w:r w:rsidR="00D36365">
        <w:rPr>
          <w:b/>
          <w:lang w:val="en-US"/>
        </w:rPr>
        <w:tab/>
      </w:r>
      <w:r w:rsidR="00F320B6">
        <w:rPr>
          <w:b/>
          <w:lang w:val="en-US"/>
        </w:rPr>
        <w:t>5pm Monday 10</w:t>
      </w:r>
      <w:r w:rsidR="00F320B6" w:rsidRPr="00F320B6">
        <w:rPr>
          <w:b/>
          <w:vertAlign w:val="superscript"/>
          <w:lang w:val="en-US"/>
        </w:rPr>
        <w:t>th</w:t>
      </w:r>
      <w:r w:rsidR="00F320B6">
        <w:rPr>
          <w:b/>
          <w:lang w:val="en-US"/>
        </w:rPr>
        <w:t xml:space="preserve"> August 2020</w:t>
      </w:r>
    </w:p>
    <w:p w14:paraId="6BC687C5" w14:textId="68A6E79D" w:rsidR="0046704C" w:rsidRPr="0046704C" w:rsidRDefault="0046704C" w:rsidP="00194DC5">
      <w:pPr>
        <w:pStyle w:val="NoSpacing"/>
        <w:rPr>
          <w:b/>
          <w:lang w:val="en-US"/>
        </w:rPr>
      </w:pPr>
      <w:r>
        <w:rPr>
          <w:b/>
          <w:lang w:val="en-US"/>
        </w:rPr>
        <w:t xml:space="preserve">Interviews: </w:t>
      </w:r>
      <w:r w:rsidR="00D36365">
        <w:rPr>
          <w:b/>
          <w:lang w:val="en-US"/>
        </w:rPr>
        <w:tab/>
      </w:r>
      <w:r w:rsidR="00F320B6">
        <w:rPr>
          <w:b/>
          <w:lang w:val="en-US"/>
        </w:rPr>
        <w:t>Tuesday 18</w:t>
      </w:r>
      <w:r w:rsidR="00F320B6" w:rsidRPr="00F320B6">
        <w:rPr>
          <w:b/>
          <w:vertAlign w:val="superscript"/>
          <w:lang w:val="en-US"/>
        </w:rPr>
        <w:t>th</w:t>
      </w:r>
      <w:r w:rsidR="00F320B6">
        <w:rPr>
          <w:b/>
          <w:lang w:val="en-US"/>
        </w:rPr>
        <w:t xml:space="preserve"> August 2020</w:t>
      </w:r>
    </w:p>
    <w:p w14:paraId="1DE201A9" w14:textId="135C2872" w:rsidR="00194DC5" w:rsidRDefault="00194DC5" w:rsidP="00194DC5">
      <w:pPr>
        <w:pStyle w:val="NoSpacing"/>
        <w:rPr>
          <w:lang w:val="en-US"/>
        </w:rPr>
      </w:pPr>
    </w:p>
    <w:p w14:paraId="256BC489" w14:textId="5E41F98A" w:rsidR="001E3B63" w:rsidRPr="001E3B63" w:rsidRDefault="001E3B63" w:rsidP="001E3B63">
      <w:pPr>
        <w:pStyle w:val="NoSpacing"/>
        <w:rPr>
          <w:lang w:val="en-US"/>
        </w:rPr>
      </w:pPr>
      <w:r w:rsidRPr="001E3B63">
        <w:rPr>
          <w:lang w:val="en-US"/>
        </w:rPr>
        <w:t xml:space="preserve">Mind in Tower Hamlets and Newham in partnership with East London NHS Foundation Trust are seeking to recruit </w:t>
      </w:r>
      <w:r w:rsidR="006B64EC">
        <w:rPr>
          <w:lang w:val="en-US"/>
        </w:rPr>
        <w:t>one</w:t>
      </w:r>
      <w:r w:rsidRPr="001E3B63">
        <w:rPr>
          <w:lang w:val="en-US"/>
        </w:rPr>
        <w:t xml:space="preserve"> Employment Advisor in our Tower Hamlets Talking Therapies Service.  </w:t>
      </w:r>
    </w:p>
    <w:p w14:paraId="325F7BAF" w14:textId="0D5C235E" w:rsidR="001E3B63" w:rsidRDefault="001E3B63" w:rsidP="001E3B63">
      <w:pPr>
        <w:pStyle w:val="NoSpacing"/>
        <w:rPr>
          <w:lang w:val="en-US"/>
        </w:rPr>
      </w:pPr>
      <w:r w:rsidRPr="001E3B63">
        <w:rPr>
          <w:lang w:val="en-US"/>
        </w:rPr>
        <w:t xml:space="preserve">We offer talking therapies to help people recover from common mental health difficulties such as stress anxiety and low mood. Our employment advisors work in collaboration with our team of therapists to help people in treatment to find, return and retain work. </w:t>
      </w:r>
    </w:p>
    <w:p w14:paraId="22C57E74" w14:textId="77777777" w:rsidR="0082663A" w:rsidRPr="001E3B63" w:rsidRDefault="0082663A" w:rsidP="001E3B63">
      <w:pPr>
        <w:pStyle w:val="NoSpacing"/>
        <w:rPr>
          <w:lang w:val="en-US"/>
        </w:rPr>
      </w:pPr>
    </w:p>
    <w:p w14:paraId="1418C018" w14:textId="0D3E6589" w:rsidR="001E3B63" w:rsidRDefault="001E3B63" w:rsidP="001E3B63">
      <w:pPr>
        <w:pStyle w:val="NoSpacing"/>
        <w:rPr>
          <w:lang w:val="en-US"/>
        </w:rPr>
      </w:pPr>
      <w:r w:rsidRPr="001E3B63">
        <w:rPr>
          <w:lang w:val="en-US"/>
        </w:rPr>
        <w:t xml:space="preserve">This role is suited to someone who has a background in employment advice, human resources, legal advice or customer support. </w:t>
      </w:r>
    </w:p>
    <w:p w14:paraId="2DC9FCBB" w14:textId="77777777" w:rsidR="00A66979" w:rsidRPr="001E3B63" w:rsidRDefault="00A66979" w:rsidP="001E3B63">
      <w:pPr>
        <w:pStyle w:val="NoSpacing"/>
        <w:rPr>
          <w:lang w:val="en-US"/>
        </w:rPr>
      </w:pPr>
    </w:p>
    <w:p w14:paraId="148E1231" w14:textId="38F1621C" w:rsidR="001E3B63" w:rsidRDefault="001E3B63" w:rsidP="001E3B63">
      <w:pPr>
        <w:pStyle w:val="NoSpacing"/>
        <w:rPr>
          <w:lang w:val="en-US"/>
        </w:rPr>
      </w:pPr>
      <w:r w:rsidRPr="001E3B63">
        <w:rPr>
          <w:lang w:val="en-US"/>
        </w:rPr>
        <w:t xml:space="preserve">You will have demonstrable experience of working in the voluntary/statutory sector ideally within the IAPT culture or in a primary care mental health setting. </w:t>
      </w:r>
    </w:p>
    <w:p w14:paraId="1F4D8D49" w14:textId="77777777" w:rsidR="00A66979" w:rsidRPr="001E3B63" w:rsidRDefault="00A66979" w:rsidP="001E3B63">
      <w:pPr>
        <w:pStyle w:val="NoSpacing"/>
        <w:rPr>
          <w:lang w:val="en-US"/>
        </w:rPr>
      </w:pPr>
    </w:p>
    <w:p w14:paraId="295CA17E" w14:textId="2ED5FCCE" w:rsidR="001E3B63" w:rsidRPr="001E3B63" w:rsidRDefault="001E3B63" w:rsidP="001E3B63">
      <w:pPr>
        <w:pStyle w:val="NoSpacing"/>
        <w:rPr>
          <w:lang w:val="en-US"/>
        </w:rPr>
      </w:pPr>
      <w:r w:rsidRPr="001E3B63">
        <w:rPr>
          <w:lang w:val="en-US"/>
        </w:rPr>
        <w:t xml:space="preserve">You must have experience of case management and be able to provide one to one person </w:t>
      </w:r>
      <w:r w:rsidR="00676FF1" w:rsidRPr="001E3B63">
        <w:rPr>
          <w:lang w:val="en-US"/>
        </w:rPr>
        <w:t>centered</w:t>
      </w:r>
      <w:r w:rsidRPr="001E3B63">
        <w:rPr>
          <w:lang w:val="en-US"/>
        </w:rPr>
        <w:t xml:space="preserve"> advice and support. You will have the ability to communicate with a diverse range of people who may be experiencing difficulty with their employment situation. You should be able to demonstrate excellent administrative and IT skills including, writing reports and managing client data.  </w:t>
      </w:r>
    </w:p>
    <w:p w14:paraId="01D49C51" w14:textId="77777777" w:rsidR="00A66979" w:rsidRDefault="00A66979" w:rsidP="001E3B63">
      <w:pPr>
        <w:pStyle w:val="NoSpacing"/>
        <w:rPr>
          <w:lang w:val="en-US"/>
        </w:rPr>
      </w:pPr>
    </w:p>
    <w:p w14:paraId="61AC2162" w14:textId="7D31FD70" w:rsidR="001E3B63" w:rsidRPr="001E3B63" w:rsidRDefault="001E3B63" w:rsidP="001E3B63">
      <w:pPr>
        <w:pStyle w:val="NoSpacing"/>
        <w:rPr>
          <w:lang w:val="en-US"/>
        </w:rPr>
      </w:pPr>
      <w:r w:rsidRPr="001E3B63">
        <w:rPr>
          <w:lang w:val="en-US"/>
        </w:rPr>
        <w:t xml:space="preserve">Working closely with the Employment Service Manager you will help develop the service in line with contract requirements. </w:t>
      </w:r>
    </w:p>
    <w:p w14:paraId="6B114C40" w14:textId="77777777" w:rsidR="00A66979" w:rsidRDefault="00A66979" w:rsidP="001E3B63">
      <w:pPr>
        <w:pStyle w:val="NoSpacing"/>
        <w:rPr>
          <w:lang w:val="en-US"/>
        </w:rPr>
      </w:pPr>
    </w:p>
    <w:p w14:paraId="238998CD" w14:textId="547D6ED2" w:rsidR="001E3B63" w:rsidRPr="001E3B63" w:rsidRDefault="001E3B63" w:rsidP="001E3B63">
      <w:pPr>
        <w:pStyle w:val="NoSpacing"/>
        <w:rPr>
          <w:lang w:val="en-US"/>
        </w:rPr>
      </w:pPr>
      <w:r w:rsidRPr="001E3B63">
        <w:rPr>
          <w:lang w:val="en-US"/>
        </w:rPr>
        <w:t xml:space="preserve">Benefits include training, Employee Assistance Programme, Company Pension and 30 days annual leave. </w:t>
      </w:r>
    </w:p>
    <w:p w14:paraId="52D8C411" w14:textId="77777777" w:rsidR="00A66979" w:rsidRDefault="00A66979" w:rsidP="001E3B63">
      <w:pPr>
        <w:pStyle w:val="NoSpacing"/>
        <w:rPr>
          <w:lang w:val="en-US"/>
        </w:rPr>
      </w:pPr>
    </w:p>
    <w:p w14:paraId="70B7AF09" w14:textId="11A71B8E" w:rsidR="001E3B63" w:rsidRPr="001E3B63" w:rsidRDefault="001E3B63" w:rsidP="001E3B63">
      <w:pPr>
        <w:pStyle w:val="NoSpacing"/>
        <w:rPr>
          <w:lang w:val="en-US"/>
        </w:rPr>
      </w:pPr>
      <w:r w:rsidRPr="001E3B63">
        <w:rPr>
          <w:lang w:val="en-US"/>
        </w:rPr>
        <w:t xml:space="preserve">Post is subject to an enhanced Disclosure Barring Service check. Applications welcome from all sections of the community. </w:t>
      </w:r>
    </w:p>
    <w:p w14:paraId="0B27EC30" w14:textId="77777777" w:rsidR="00A66979" w:rsidRDefault="00A66979" w:rsidP="001E3B63">
      <w:pPr>
        <w:pStyle w:val="NoSpacing"/>
        <w:rPr>
          <w:lang w:val="en-US"/>
        </w:rPr>
      </w:pPr>
    </w:p>
    <w:p w14:paraId="518869FD" w14:textId="688066EC" w:rsidR="001E3B63" w:rsidRDefault="001E3B63" w:rsidP="001E3B63">
      <w:pPr>
        <w:pStyle w:val="NoSpacing"/>
        <w:rPr>
          <w:lang w:val="en-US"/>
        </w:rPr>
      </w:pPr>
      <w:r w:rsidRPr="001E3B63">
        <w:rPr>
          <w:lang w:val="en-US"/>
        </w:rPr>
        <w:t xml:space="preserve">To apply please complete the application form in this recruitment pack and email it to </w:t>
      </w:r>
      <w:hyperlink r:id="rId11" w:history="1">
        <w:r w:rsidR="00676FF1" w:rsidRPr="006A6EB7">
          <w:rPr>
            <w:rStyle w:val="Hyperlink"/>
            <w:lang w:val="en-US"/>
          </w:rPr>
          <w:t>recruitment@mithn.org.uk</w:t>
        </w:r>
      </w:hyperlink>
    </w:p>
    <w:p w14:paraId="5D10CE5B" w14:textId="77777777" w:rsidR="00676FF1" w:rsidRDefault="00676FF1" w:rsidP="001E3B63">
      <w:pPr>
        <w:pStyle w:val="NoSpacing"/>
        <w:rPr>
          <w:lang w:val="en-US"/>
        </w:rPr>
      </w:pPr>
    </w:p>
    <w:p w14:paraId="345A683E" w14:textId="77777777" w:rsidR="00A66979" w:rsidRDefault="00A66979" w:rsidP="00194DC5">
      <w:pPr>
        <w:pStyle w:val="NoSpacing"/>
        <w:rPr>
          <w:lang w:val="en-US"/>
        </w:rPr>
      </w:pPr>
    </w:p>
    <w:p w14:paraId="352588BA" w14:textId="77777777" w:rsidR="00194DC5" w:rsidRPr="00D80700" w:rsidRDefault="00194DC5">
      <w:pPr>
        <w:rPr>
          <w:lang w:val="en-US"/>
        </w:rPr>
      </w:pPr>
    </w:p>
    <w:sectPr w:rsidR="00194DC5" w:rsidRPr="00D80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0"/>
    <w:rsid w:val="0001508C"/>
    <w:rsid w:val="000177FF"/>
    <w:rsid w:val="000235EC"/>
    <w:rsid w:val="00047A73"/>
    <w:rsid w:val="000531E8"/>
    <w:rsid w:val="000E0274"/>
    <w:rsid w:val="0017209B"/>
    <w:rsid w:val="00194DC5"/>
    <w:rsid w:val="001A71D3"/>
    <w:rsid w:val="001D4E54"/>
    <w:rsid w:val="001E3B63"/>
    <w:rsid w:val="001F5177"/>
    <w:rsid w:val="0022546E"/>
    <w:rsid w:val="00246CB7"/>
    <w:rsid w:val="00264C22"/>
    <w:rsid w:val="00276507"/>
    <w:rsid w:val="00287367"/>
    <w:rsid w:val="002C1149"/>
    <w:rsid w:val="00312F3B"/>
    <w:rsid w:val="00316F45"/>
    <w:rsid w:val="0034315D"/>
    <w:rsid w:val="00347863"/>
    <w:rsid w:val="004044BC"/>
    <w:rsid w:val="00453D1E"/>
    <w:rsid w:val="0046704C"/>
    <w:rsid w:val="004728C1"/>
    <w:rsid w:val="00491303"/>
    <w:rsid w:val="00495864"/>
    <w:rsid w:val="004A6256"/>
    <w:rsid w:val="004B34D0"/>
    <w:rsid w:val="004B4D0E"/>
    <w:rsid w:val="00535092"/>
    <w:rsid w:val="00561241"/>
    <w:rsid w:val="00570AFB"/>
    <w:rsid w:val="005A57ED"/>
    <w:rsid w:val="005C3675"/>
    <w:rsid w:val="005D7311"/>
    <w:rsid w:val="00603039"/>
    <w:rsid w:val="006039C9"/>
    <w:rsid w:val="006350C0"/>
    <w:rsid w:val="00676FF1"/>
    <w:rsid w:val="00681DAE"/>
    <w:rsid w:val="0068531D"/>
    <w:rsid w:val="00696B5C"/>
    <w:rsid w:val="006B64EC"/>
    <w:rsid w:val="006C2839"/>
    <w:rsid w:val="006F6CAD"/>
    <w:rsid w:val="00814FA8"/>
    <w:rsid w:val="0082663A"/>
    <w:rsid w:val="008A310A"/>
    <w:rsid w:val="00910A4F"/>
    <w:rsid w:val="009208A8"/>
    <w:rsid w:val="00923212"/>
    <w:rsid w:val="00942CCB"/>
    <w:rsid w:val="0097536D"/>
    <w:rsid w:val="009B36A7"/>
    <w:rsid w:val="009C1C23"/>
    <w:rsid w:val="009E083B"/>
    <w:rsid w:val="00A16B37"/>
    <w:rsid w:val="00A326CD"/>
    <w:rsid w:val="00A61239"/>
    <w:rsid w:val="00A66979"/>
    <w:rsid w:val="00AA3C98"/>
    <w:rsid w:val="00AC77F1"/>
    <w:rsid w:val="00AE0470"/>
    <w:rsid w:val="00B20E90"/>
    <w:rsid w:val="00B76D81"/>
    <w:rsid w:val="00B849B8"/>
    <w:rsid w:val="00BA32C1"/>
    <w:rsid w:val="00BB7EBC"/>
    <w:rsid w:val="00C21D8C"/>
    <w:rsid w:val="00C64D25"/>
    <w:rsid w:val="00C77F43"/>
    <w:rsid w:val="00CA125E"/>
    <w:rsid w:val="00CA2A90"/>
    <w:rsid w:val="00CE2D8D"/>
    <w:rsid w:val="00D148B2"/>
    <w:rsid w:val="00D165C4"/>
    <w:rsid w:val="00D36365"/>
    <w:rsid w:val="00D76C13"/>
    <w:rsid w:val="00D800BA"/>
    <w:rsid w:val="00D80700"/>
    <w:rsid w:val="00DA0466"/>
    <w:rsid w:val="00DC0E3A"/>
    <w:rsid w:val="00DC5032"/>
    <w:rsid w:val="00E04504"/>
    <w:rsid w:val="00E05E1C"/>
    <w:rsid w:val="00EC733B"/>
    <w:rsid w:val="00ED225F"/>
    <w:rsid w:val="00F146EB"/>
    <w:rsid w:val="00F279CA"/>
    <w:rsid w:val="00F320B6"/>
    <w:rsid w:val="00F52AAE"/>
    <w:rsid w:val="00FC2154"/>
    <w:rsid w:val="00FC2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4504"/>
    <w:pPr>
      <w:keepNext/>
      <w:spacing w:after="0" w:line="240" w:lineRule="auto"/>
      <w:ind w:left="2880" w:hanging="2880"/>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styleId="UnresolvedMention">
    <w:name w:val="Unresolved Mention"/>
    <w:basedOn w:val="DefaultParagraphFont"/>
    <w:uiPriority w:val="99"/>
    <w:semiHidden/>
    <w:unhideWhenUsed/>
    <w:rsid w:val="0046704C"/>
    <w:rPr>
      <w:color w:val="605E5C"/>
      <w:shd w:val="clear" w:color="auto" w:fill="E1DFDD"/>
    </w:rPr>
  </w:style>
  <w:style w:type="character" w:customStyle="1" w:styleId="Heading1Char">
    <w:name w:val="Heading 1 Char"/>
    <w:basedOn w:val="DefaultParagraphFont"/>
    <w:link w:val="Heading1"/>
    <w:rsid w:val="00E04504"/>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0A116-6BC5-45F5-BB03-8EFC2C77A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87C1F-414B-4E43-B57E-1A48CD987FE8}">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59c846a8-0151-4320-b9e0-580ee03ee7e1"/>
    <ds:schemaRef ds:uri="2d39fcae-2a75-4950-bfd9-5f56b119ecb2"/>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7740146-9140-42E3-A6B0-7D9FFE900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34</cp:revision>
  <cp:lastPrinted>2018-11-21T10:47:00Z</cp:lastPrinted>
  <dcterms:created xsi:type="dcterms:W3CDTF">2019-03-04T16:03:00Z</dcterms:created>
  <dcterms:modified xsi:type="dcterms:W3CDTF">2020-07-23T16:15:00Z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AuthorIds_UIVersion_1024">
    <vt:lpwstr>15</vt:lpwstr>
  </property>
  <property fmtid="{D5CDD505-2E9C-101B-9397-08002B2CF9AE}" pid="4" name="AuthorIds_UIVersion_1536">
    <vt:lpwstr>15</vt:lpwstr>
  </property>
  <property fmtid="{D5CDD505-2E9C-101B-9397-08002B2CF9AE}" pid="5" name="Order">
    <vt:r8>33631100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