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66440C9C" w:rsidR="00193A62" w:rsidRPr="007D5380" w:rsidRDefault="00E117D8" w:rsidP="00D2334C">
      <w:pPr>
        <w:jc w:val="right"/>
        <w:rPr>
          <w:rFonts w:ascii="Mind Meridian" w:hAnsi="Mind Meridian" w:cs="Mind Meridian"/>
          <w:highlight w:val="cyan"/>
        </w:rPr>
      </w:pPr>
      <w:r>
        <w:rPr>
          <w:rFonts w:ascii="Mind Meridian" w:hAnsi="Mind Meridian" w:cs="Mind Meridian"/>
          <w:noProof/>
          <w:color w:val="002060"/>
        </w:rPr>
        <w:drawing>
          <wp:anchor distT="0" distB="0" distL="114300" distR="114300" simplePos="0" relativeHeight="251661312" behindDoc="1" locked="0" layoutInCell="1" allowOverlap="1" wp14:anchorId="3EE29FA5" wp14:editId="7725C722">
            <wp:simplePos x="0" y="0"/>
            <wp:positionH relativeFrom="column">
              <wp:posOffset>3048000</wp:posOffset>
            </wp:positionH>
            <wp:positionV relativeFrom="paragraph">
              <wp:posOffset>177800</wp:posOffset>
            </wp:positionV>
            <wp:extent cx="2209800" cy="9568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996" cy="959937"/>
                    </a:xfrm>
                    <a:prstGeom prst="rect">
                      <a:avLst/>
                    </a:prstGeom>
                    <a:noFill/>
                  </pic:spPr>
                </pic:pic>
              </a:graphicData>
            </a:graphic>
            <wp14:sizeRelH relativeFrom="margin">
              <wp14:pctWidth>0</wp14:pctWidth>
            </wp14:sizeRelH>
            <wp14:sizeRelV relativeFrom="margin">
              <wp14:pctHeight>0</wp14:pctHeight>
            </wp14:sizeRelV>
          </wp:anchor>
        </w:drawing>
      </w:r>
      <w:r w:rsidR="007D5380" w:rsidRPr="007D5380">
        <w:rPr>
          <w:rFonts w:ascii="Mind Meridian" w:hAnsi="Mind Meridian" w:cs="Mind Meridian"/>
          <w:noProof/>
          <w:sz w:val="28"/>
          <w:szCs w:val="28"/>
        </w:rPr>
        <w:drawing>
          <wp:anchor distT="0" distB="0" distL="114300" distR="114300" simplePos="0" relativeHeight="251659264" behindDoc="0" locked="0" layoutInCell="1" allowOverlap="1" wp14:anchorId="718AE602" wp14:editId="10A9553C">
            <wp:simplePos x="0" y="0"/>
            <wp:positionH relativeFrom="margin">
              <wp:align>left</wp:align>
            </wp:positionH>
            <wp:positionV relativeFrom="paragraph">
              <wp:posOffset>31750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921" cy="1044631"/>
                    </a:xfrm>
                    <a:prstGeom prst="rect">
                      <a:avLst/>
                    </a:prstGeom>
                  </pic:spPr>
                </pic:pic>
              </a:graphicData>
            </a:graphic>
            <wp14:sizeRelH relativeFrom="page">
              <wp14:pctWidth>0</wp14:pctWidth>
            </wp14:sizeRelH>
            <wp14:sizeRelV relativeFrom="page">
              <wp14:pctHeight>0</wp14:pctHeight>
            </wp14:sizeRelV>
          </wp:anchor>
        </w:drawing>
      </w:r>
    </w:p>
    <w:p w14:paraId="72057F6C" w14:textId="02B282FD" w:rsidR="00E11DF4" w:rsidRPr="007D5380" w:rsidRDefault="00E11DF4">
      <w:pPr>
        <w:rPr>
          <w:rFonts w:ascii="Mind Meridian" w:hAnsi="Mind Meridian" w:cs="Mind Meridian"/>
          <w:highlight w:val="cyan"/>
        </w:rPr>
      </w:pPr>
    </w:p>
    <w:p w14:paraId="6FDBCE90" w14:textId="41F81B81" w:rsidR="00E117D8" w:rsidRDefault="00E117D8" w:rsidP="00BA5E60">
      <w:pPr>
        <w:jc w:val="center"/>
        <w:rPr>
          <w:rFonts w:ascii="Mind Meridian" w:hAnsi="Mind Meridian" w:cs="Mind Meridian"/>
          <w:b/>
          <w:bCs/>
          <w:color w:val="002060"/>
          <w:sz w:val="24"/>
          <w:szCs w:val="24"/>
          <w:u w:val="single"/>
          <w:lang w:val="en-US"/>
        </w:rPr>
      </w:pPr>
    </w:p>
    <w:p w14:paraId="64AF4325" w14:textId="77777777" w:rsidR="00E117D8" w:rsidRDefault="00E117D8" w:rsidP="00BA5E60">
      <w:pPr>
        <w:jc w:val="center"/>
        <w:rPr>
          <w:rFonts w:ascii="Mind Meridian" w:hAnsi="Mind Meridian" w:cs="Mind Meridian"/>
          <w:b/>
          <w:bCs/>
          <w:color w:val="002060"/>
          <w:sz w:val="24"/>
          <w:szCs w:val="24"/>
          <w:u w:val="single"/>
          <w:lang w:val="en-US"/>
        </w:rPr>
      </w:pPr>
    </w:p>
    <w:p w14:paraId="5FA1B14D" w14:textId="3A46BDB9" w:rsidR="00BA5E60" w:rsidRPr="0068239A" w:rsidRDefault="00BA5E60" w:rsidP="00BA5E60">
      <w:pPr>
        <w:jc w:val="center"/>
        <w:rPr>
          <w:rFonts w:ascii="Mind Meridian" w:hAnsi="Mind Meridian" w:cs="Mind Meridian"/>
          <w:color w:val="002060"/>
          <w:sz w:val="28"/>
          <w:szCs w:val="28"/>
          <w:lang w:val="en-US"/>
        </w:rPr>
      </w:pPr>
      <w:r w:rsidRPr="0068239A">
        <w:rPr>
          <w:rFonts w:ascii="Mind Meridian" w:hAnsi="Mind Meridian" w:cs="Mind Meridian"/>
          <w:b/>
          <w:bCs/>
          <w:color w:val="002060"/>
          <w:sz w:val="28"/>
          <w:szCs w:val="28"/>
          <w:u w:val="single"/>
          <w:lang w:val="en-US"/>
        </w:rPr>
        <w:t>Job Advert</w:t>
      </w:r>
      <w:r w:rsidR="0068239A" w:rsidRPr="0068239A">
        <w:rPr>
          <w:rFonts w:ascii="Mind Meridian" w:hAnsi="Mind Meridian" w:cs="Mind Meridian"/>
          <w:b/>
          <w:bCs/>
          <w:color w:val="002060"/>
          <w:sz w:val="28"/>
          <w:szCs w:val="28"/>
          <w:u w:val="single"/>
          <w:lang w:val="en-US"/>
        </w:rPr>
        <w:t xml:space="preserve">: </w:t>
      </w:r>
      <w:r w:rsidR="00E117D8" w:rsidRPr="0068239A">
        <w:rPr>
          <w:rFonts w:ascii="Mind Meridian" w:hAnsi="Mind Meridian" w:cs="Mind Meridian"/>
          <w:b/>
          <w:bCs/>
          <w:color w:val="002060"/>
          <w:sz w:val="28"/>
          <w:szCs w:val="28"/>
          <w:u w:val="single"/>
          <w:lang w:val="en-US"/>
        </w:rPr>
        <w:t xml:space="preserve">Peer Worker </w:t>
      </w:r>
      <w:r w:rsidR="0068239A" w:rsidRPr="0068239A">
        <w:rPr>
          <w:rFonts w:ascii="Mind Meridian" w:hAnsi="Mind Meridian" w:cs="Mind Meridian"/>
          <w:b/>
          <w:bCs/>
          <w:color w:val="002060"/>
          <w:sz w:val="28"/>
          <w:szCs w:val="28"/>
          <w:u w:val="single"/>
          <w:lang w:val="en-US"/>
        </w:rPr>
        <w:t>- Our Voices</w:t>
      </w:r>
      <w:r w:rsidR="00523224" w:rsidRPr="0068239A">
        <w:rPr>
          <w:rFonts w:ascii="Mind Meridian" w:hAnsi="Mind Meridian" w:cs="Mind Meridian"/>
          <w:b/>
          <w:bCs/>
          <w:color w:val="002060"/>
          <w:sz w:val="28"/>
          <w:szCs w:val="28"/>
          <w:u w:val="single"/>
          <w:lang w:val="en-US"/>
        </w:rPr>
        <w:t xml:space="preserve"> </w:t>
      </w:r>
    </w:p>
    <w:p w14:paraId="591BAD5D" w14:textId="45490EAE" w:rsidR="00BA5E60" w:rsidRPr="00523224" w:rsidRDefault="00BA5E60" w:rsidP="00BA5E60">
      <w:pPr>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Job Title:</w:t>
      </w:r>
      <w:r w:rsidRPr="00523224">
        <w:rPr>
          <w:rFonts w:ascii="Mind Meridian" w:hAnsi="Mind Meridian" w:cs="Mind Meridian"/>
          <w:color w:val="002060"/>
          <w:sz w:val="24"/>
          <w:szCs w:val="24"/>
          <w:lang w:val="en-US"/>
        </w:rPr>
        <w:tab/>
      </w:r>
      <w:r w:rsidRPr="00523224">
        <w:rPr>
          <w:rFonts w:ascii="Mind Meridian" w:hAnsi="Mind Meridian" w:cs="Mind Meridian"/>
          <w:color w:val="002060"/>
          <w:sz w:val="24"/>
          <w:szCs w:val="24"/>
          <w:lang w:val="en-US"/>
        </w:rPr>
        <w:tab/>
      </w:r>
      <w:r w:rsidR="0068239A">
        <w:rPr>
          <w:rFonts w:ascii="Mind Meridian" w:hAnsi="Mind Meridian" w:cs="Mind Meridian"/>
          <w:color w:val="002060"/>
          <w:sz w:val="24"/>
          <w:szCs w:val="24"/>
          <w:lang w:val="en-US"/>
        </w:rPr>
        <w:t>Peer Worker - Our Voices</w:t>
      </w:r>
      <w:r w:rsidR="00A07F71" w:rsidRPr="00523224">
        <w:rPr>
          <w:rFonts w:ascii="Mind Meridian" w:hAnsi="Mind Meridian" w:cs="Mind Meridian"/>
          <w:color w:val="002060"/>
          <w:sz w:val="24"/>
          <w:szCs w:val="24"/>
          <w:lang w:val="en-US"/>
        </w:rPr>
        <w:t xml:space="preserve"> </w:t>
      </w:r>
      <w:r w:rsidRPr="00523224">
        <w:rPr>
          <w:rFonts w:ascii="Mind Meridian" w:hAnsi="Mind Meridian" w:cs="Mind Meridian"/>
          <w:color w:val="002060"/>
          <w:sz w:val="24"/>
          <w:szCs w:val="24"/>
          <w:lang w:val="en-US"/>
        </w:rPr>
        <w:t xml:space="preserve"> </w:t>
      </w:r>
    </w:p>
    <w:p w14:paraId="15D6B330" w14:textId="1BF43ECF" w:rsidR="00BA5E60" w:rsidRPr="00523224" w:rsidRDefault="00BA5E60" w:rsidP="00A07F71">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Grade:</w:t>
      </w:r>
      <w:r w:rsidRPr="00523224">
        <w:rPr>
          <w:rFonts w:ascii="Mind Meridian" w:hAnsi="Mind Meridian" w:cs="Mind Meridian"/>
          <w:color w:val="002060"/>
          <w:sz w:val="24"/>
          <w:szCs w:val="24"/>
          <w:lang w:val="en-US"/>
        </w:rPr>
        <w:t xml:space="preserve">  </w:t>
      </w:r>
      <w:r w:rsidRPr="00523224">
        <w:rPr>
          <w:rFonts w:ascii="Mind Meridian" w:hAnsi="Mind Meridian" w:cs="Mind Meridian"/>
          <w:color w:val="002060"/>
          <w:sz w:val="24"/>
          <w:szCs w:val="24"/>
          <w:lang w:val="en-US"/>
        </w:rPr>
        <w:tab/>
      </w:r>
      <w:r w:rsidR="00A07F71" w:rsidRPr="00523224">
        <w:rPr>
          <w:rFonts w:ascii="Mind Meridian" w:hAnsi="Mind Meridian" w:cs="Mind Meridian"/>
          <w:color w:val="002060"/>
          <w:sz w:val="24"/>
          <w:szCs w:val="24"/>
          <w:lang w:val="en-US"/>
        </w:rPr>
        <w:t xml:space="preserve">NJC SCP </w:t>
      </w:r>
      <w:r w:rsidR="0068239A">
        <w:rPr>
          <w:rFonts w:ascii="Mind Meridian" w:hAnsi="Mind Meridian" w:cs="Mind Meridian"/>
          <w:color w:val="002060"/>
          <w:sz w:val="24"/>
          <w:szCs w:val="24"/>
          <w:lang w:val="en-US"/>
        </w:rPr>
        <w:t>9</w:t>
      </w:r>
      <w:r w:rsidR="00A07F71" w:rsidRPr="00523224">
        <w:rPr>
          <w:rFonts w:ascii="Mind Meridian" w:hAnsi="Mind Meridian" w:cs="Mind Meridian"/>
          <w:color w:val="002060"/>
          <w:sz w:val="24"/>
          <w:szCs w:val="24"/>
          <w:lang w:val="en-US"/>
        </w:rPr>
        <w:t xml:space="preserve"> currently £</w:t>
      </w:r>
      <w:r w:rsidR="00821E7A">
        <w:rPr>
          <w:rFonts w:ascii="Mind Meridian" w:hAnsi="Mind Meridian" w:cs="Mind Meridian"/>
          <w:color w:val="002060"/>
          <w:sz w:val="24"/>
          <w:szCs w:val="24"/>
          <w:lang w:val="en-US"/>
        </w:rPr>
        <w:t>24,543</w:t>
      </w:r>
      <w:r w:rsidR="00A07F71" w:rsidRPr="00523224">
        <w:rPr>
          <w:rFonts w:ascii="Mind Meridian" w:hAnsi="Mind Meridian" w:cs="Mind Meridian"/>
          <w:color w:val="002060"/>
          <w:sz w:val="24"/>
          <w:szCs w:val="24"/>
          <w:lang w:val="en-US"/>
        </w:rPr>
        <w:t xml:space="preserve"> per annum - inclusive of </w:t>
      </w:r>
      <w:r w:rsidR="00C81F26">
        <w:rPr>
          <w:rFonts w:ascii="Mind Meridian" w:hAnsi="Mind Meridian" w:cs="Mind Meridian"/>
          <w:color w:val="002060"/>
          <w:sz w:val="24"/>
          <w:szCs w:val="24"/>
          <w:lang w:val="en-US"/>
        </w:rPr>
        <w:t>I</w:t>
      </w:r>
      <w:r w:rsidR="00A07F71" w:rsidRPr="00523224">
        <w:rPr>
          <w:rFonts w:ascii="Mind Meridian" w:hAnsi="Mind Meridian" w:cs="Mind Meridian"/>
          <w:color w:val="002060"/>
          <w:sz w:val="24"/>
          <w:szCs w:val="24"/>
          <w:lang w:val="en-US"/>
        </w:rPr>
        <w:t>LW</w:t>
      </w:r>
      <w:r w:rsidR="00821E7A">
        <w:rPr>
          <w:rFonts w:ascii="Mind Meridian" w:hAnsi="Mind Meridian" w:cs="Mind Meridian"/>
          <w:color w:val="002060"/>
          <w:sz w:val="24"/>
          <w:szCs w:val="24"/>
          <w:lang w:val="en-US"/>
        </w:rPr>
        <w:t>. Based on 14 hrs per week, this is £</w:t>
      </w:r>
      <w:r w:rsidR="00261E88">
        <w:rPr>
          <w:rFonts w:ascii="Mind Meridian" w:hAnsi="Mind Meridian" w:cs="Mind Meridian"/>
          <w:color w:val="002060"/>
          <w:sz w:val="24"/>
          <w:szCs w:val="24"/>
          <w:lang w:val="en-US"/>
        </w:rPr>
        <w:t>9,817 per annum (</w:t>
      </w:r>
      <w:proofErr w:type="spellStart"/>
      <w:r w:rsidR="00261E88">
        <w:rPr>
          <w:rFonts w:ascii="Mind Meridian" w:hAnsi="Mind Meridian" w:cs="Mind Meridian"/>
          <w:color w:val="002060"/>
          <w:sz w:val="24"/>
          <w:szCs w:val="24"/>
          <w:lang w:val="en-US"/>
        </w:rPr>
        <w:t>inc</w:t>
      </w:r>
      <w:proofErr w:type="spellEnd"/>
      <w:r w:rsidR="00261E88">
        <w:rPr>
          <w:rFonts w:ascii="Mind Meridian" w:hAnsi="Mind Meridian" w:cs="Mind Meridian"/>
          <w:color w:val="002060"/>
          <w:sz w:val="24"/>
          <w:szCs w:val="24"/>
          <w:lang w:val="en-US"/>
        </w:rPr>
        <w:t xml:space="preserve"> ILW)</w:t>
      </w:r>
    </w:p>
    <w:p w14:paraId="68A4E937" w14:textId="2BEAB576" w:rsidR="00BA5E60" w:rsidRPr="00523224" w:rsidRDefault="00BA5E60" w:rsidP="00BA5E60">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Hours:</w:t>
      </w:r>
      <w:r w:rsidRPr="00523224">
        <w:rPr>
          <w:rFonts w:ascii="Mind Meridian" w:hAnsi="Mind Meridian" w:cs="Mind Meridian"/>
          <w:color w:val="002060"/>
          <w:sz w:val="24"/>
          <w:szCs w:val="24"/>
          <w:lang w:val="en-US"/>
        </w:rPr>
        <w:tab/>
      </w:r>
      <w:r w:rsidR="00261E88">
        <w:rPr>
          <w:rFonts w:ascii="Mind Meridian" w:hAnsi="Mind Meridian" w:cs="Mind Meridian"/>
          <w:color w:val="002060"/>
          <w:sz w:val="24"/>
          <w:szCs w:val="24"/>
          <w:lang w:val="en-US"/>
        </w:rPr>
        <w:t>Part</w:t>
      </w:r>
      <w:r w:rsidR="000E1AF9" w:rsidRPr="00523224">
        <w:rPr>
          <w:rFonts w:ascii="Mind Meridian" w:hAnsi="Mind Meridian" w:cs="Mind Meridian"/>
          <w:color w:val="002060"/>
          <w:sz w:val="24"/>
          <w:szCs w:val="24"/>
          <w:lang w:val="en-US"/>
        </w:rPr>
        <w:t xml:space="preserve">-time, </w:t>
      </w:r>
      <w:r w:rsidR="00261E88">
        <w:rPr>
          <w:rFonts w:ascii="Mind Meridian" w:hAnsi="Mind Meridian" w:cs="Mind Meridian"/>
          <w:color w:val="002060"/>
          <w:sz w:val="24"/>
          <w:szCs w:val="24"/>
          <w:lang w:val="en-US"/>
        </w:rPr>
        <w:t xml:space="preserve">14 </w:t>
      </w:r>
      <w:r w:rsidR="00A07F71" w:rsidRPr="00523224">
        <w:rPr>
          <w:rFonts w:ascii="Mind Meridian" w:hAnsi="Mind Meridian" w:cs="Mind Meridian"/>
          <w:color w:val="002060"/>
          <w:sz w:val="24"/>
          <w:szCs w:val="24"/>
          <w:lang w:val="en-US"/>
        </w:rPr>
        <w:t>ho</w:t>
      </w:r>
      <w:r w:rsidR="000E1AF9" w:rsidRPr="00523224">
        <w:rPr>
          <w:rFonts w:ascii="Mind Meridian" w:hAnsi="Mind Meridian" w:cs="Mind Meridian"/>
          <w:color w:val="002060"/>
          <w:sz w:val="24"/>
          <w:szCs w:val="24"/>
          <w:lang w:val="en-US"/>
        </w:rPr>
        <w:t>urs per week</w:t>
      </w:r>
      <w:r w:rsidR="00261E88">
        <w:rPr>
          <w:rFonts w:ascii="Mind Meridian" w:hAnsi="Mind Meridian" w:cs="Mind Meridian"/>
          <w:color w:val="002060"/>
          <w:sz w:val="24"/>
          <w:szCs w:val="24"/>
          <w:lang w:val="en-US"/>
        </w:rPr>
        <w:t xml:space="preserve"> (may include some evenings and weekends)</w:t>
      </w:r>
    </w:p>
    <w:p w14:paraId="1993C657" w14:textId="5AF6F1AB" w:rsidR="00BA5E60" w:rsidRPr="00523224" w:rsidRDefault="00BA5E60" w:rsidP="00BA5E60">
      <w:pPr>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Accountable to:</w:t>
      </w:r>
      <w:r w:rsidRPr="00523224">
        <w:rPr>
          <w:rFonts w:ascii="Mind Meridian" w:hAnsi="Mind Meridian" w:cs="Mind Meridian"/>
          <w:color w:val="002060"/>
          <w:sz w:val="24"/>
          <w:szCs w:val="24"/>
          <w:lang w:val="en-US"/>
        </w:rPr>
        <w:tab/>
      </w:r>
      <w:r w:rsidR="00261E88">
        <w:rPr>
          <w:rFonts w:ascii="Mind Meridian" w:hAnsi="Mind Meridian" w:cs="Mind Meridian"/>
          <w:color w:val="002060"/>
          <w:sz w:val="24"/>
          <w:szCs w:val="24"/>
          <w:lang w:val="en-US"/>
        </w:rPr>
        <w:t>O</w:t>
      </w:r>
      <w:r w:rsidR="00ED6EB0">
        <w:rPr>
          <w:rFonts w:ascii="Mind Meridian" w:hAnsi="Mind Meridian" w:cs="Mind Meridian"/>
          <w:color w:val="002060"/>
          <w:sz w:val="24"/>
          <w:szCs w:val="24"/>
          <w:lang w:val="en-US"/>
        </w:rPr>
        <w:t>perations Director</w:t>
      </w:r>
    </w:p>
    <w:p w14:paraId="20BDBD8C" w14:textId="6D916C88" w:rsidR="00523224" w:rsidRDefault="00BA5E60" w:rsidP="000E1AF9">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Location:</w:t>
      </w:r>
      <w:r w:rsidRPr="00523224">
        <w:rPr>
          <w:rFonts w:ascii="Mind Meridian" w:hAnsi="Mind Meridian" w:cs="Mind Meridian"/>
          <w:color w:val="002060"/>
          <w:sz w:val="24"/>
          <w:szCs w:val="24"/>
          <w:lang w:val="en-US"/>
        </w:rPr>
        <w:tab/>
      </w:r>
      <w:r w:rsidR="00720BDE">
        <w:rPr>
          <w:rFonts w:ascii="Mind Meridian" w:hAnsi="Mind Meridian" w:cs="Mind Meridian"/>
          <w:color w:val="002060"/>
          <w:sz w:val="24"/>
          <w:szCs w:val="24"/>
          <w:lang w:val="en-US"/>
        </w:rPr>
        <w:t>Tower Hamlets</w:t>
      </w:r>
    </w:p>
    <w:p w14:paraId="614E5E90" w14:textId="6D4A1FE3" w:rsidR="00A07F71" w:rsidRPr="00523224" w:rsidRDefault="00523224" w:rsidP="00523224">
      <w:pPr>
        <w:ind w:left="2160" w:hanging="2160"/>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Contract Term:</w:t>
      </w:r>
      <w:r w:rsidR="000E1AF9" w:rsidRPr="00523224">
        <w:rPr>
          <w:rFonts w:ascii="Mind Meridian" w:hAnsi="Mind Meridian" w:cs="Mind Meridian"/>
          <w:color w:val="002060"/>
          <w:sz w:val="24"/>
          <w:szCs w:val="24"/>
          <w:lang w:val="en-US"/>
        </w:rPr>
        <w:t xml:space="preserve"> </w:t>
      </w:r>
      <w:r w:rsidR="00A07F71" w:rsidRPr="00523224">
        <w:rPr>
          <w:rFonts w:ascii="Street Corner" w:hAnsi="Street Corner" w:cs="Arial"/>
          <w:b/>
          <w:sz w:val="24"/>
          <w:szCs w:val="24"/>
        </w:rPr>
        <w:tab/>
      </w:r>
      <w:r w:rsidR="00720BDE">
        <w:rPr>
          <w:rFonts w:ascii="Mind Meridian" w:hAnsi="Mind Meridian" w:cs="Mind Meridian"/>
          <w:color w:val="002060"/>
          <w:sz w:val="24"/>
          <w:szCs w:val="24"/>
          <w:lang w:val="en-US"/>
        </w:rPr>
        <w:t xml:space="preserve">9 months, </w:t>
      </w:r>
      <w:r w:rsidRPr="00523224">
        <w:rPr>
          <w:rFonts w:ascii="Mind Meridian" w:hAnsi="Mind Meridian" w:cs="Mind Meridian"/>
          <w:color w:val="002060"/>
          <w:sz w:val="24"/>
          <w:szCs w:val="24"/>
          <w:lang w:val="en-US"/>
        </w:rPr>
        <w:t xml:space="preserve">until </w:t>
      </w:r>
      <w:r w:rsidR="00720BDE">
        <w:rPr>
          <w:rFonts w:ascii="Mind Meridian" w:hAnsi="Mind Meridian" w:cs="Mind Meridian"/>
          <w:color w:val="002060"/>
          <w:sz w:val="24"/>
          <w:szCs w:val="24"/>
          <w:lang w:val="en-US"/>
        </w:rPr>
        <w:t>31st May 2022</w:t>
      </w:r>
      <w:r w:rsidRPr="00523224">
        <w:rPr>
          <w:rFonts w:ascii="Mind Meridian" w:hAnsi="Mind Meridian" w:cs="Mind Meridian"/>
          <w:color w:val="002060"/>
          <w:sz w:val="24"/>
          <w:szCs w:val="24"/>
          <w:lang w:val="en-US"/>
        </w:rPr>
        <w:t xml:space="preserve"> </w:t>
      </w:r>
    </w:p>
    <w:p w14:paraId="57F6398F" w14:textId="6123A8A9" w:rsidR="00E11DF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 xml:space="preserve">Mind in Tower Hamlets and Newham is </w:t>
      </w:r>
      <w:r w:rsidR="00193A62"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charity </w:t>
      </w:r>
      <w:r w:rsidRPr="00523224">
        <w:rPr>
          <w:rFonts w:ascii="Mind Meridian" w:hAnsi="Mind Meridian" w:cs="Mind Meridian"/>
          <w:color w:val="17365D" w:themeColor="text2" w:themeShade="BF"/>
        </w:rPr>
        <w:t xml:space="preserve">providing a wide range of services for </w:t>
      </w:r>
      <w:r w:rsidR="008143DE" w:rsidRPr="00523224">
        <w:rPr>
          <w:rFonts w:ascii="Mind Meridian" w:hAnsi="Mind Meridian" w:cs="Mind Meridian"/>
          <w:color w:val="17365D" w:themeColor="text2" w:themeShade="BF"/>
        </w:rPr>
        <w:t xml:space="preserve">residents </w:t>
      </w:r>
      <w:r w:rsidR="007D5380" w:rsidRPr="00523224">
        <w:rPr>
          <w:rFonts w:ascii="Mind Meridian" w:hAnsi="Mind Meridian" w:cs="Mind Meridian"/>
          <w:color w:val="17365D" w:themeColor="text2" w:themeShade="BF"/>
        </w:rPr>
        <w:t>including</w:t>
      </w:r>
      <w:r w:rsidR="008143DE"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c</w:t>
      </w:r>
      <w:r w:rsidRPr="00523224">
        <w:rPr>
          <w:rFonts w:ascii="Mind Meridian" w:hAnsi="Mind Meridian" w:cs="Mind Meridian"/>
          <w:color w:val="17365D" w:themeColor="text2" w:themeShade="BF"/>
        </w:rPr>
        <w:t>ounselling,</w:t>
      </w:r>
      <w:r w:rsidR="00D2334C"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m</w:t>
      </w:r>
      <w:r w:rsidR="008143DE" w:rsidRPr="00523224">
        <w:rPr>
          <w:rFonts w:ascii="Mind Meridian" w:hAnsi="Mind Meridian" w:cs="Mind Meridian"/>
          <w:color w:val="17365D" w:themeColor="text2" w:themeShade="BF"/>
        </w:rPr>
        <w:t xml:space="preserve">ental </w:t>
      </w:r>
      <w:r w:rsidR="00193A62" w:rsidRPr="00523224">
        <w:rPr>
          <w:rFonts w:ascii="Mind Meridian" w:hAnsi="Mind Meridian" w:cs="Mind Meridian"/>
          <w:color w:val="17365D" w:themeColor="text2" w:themeShade="BF"/>
        </w:rPr>
        <w:t>h</w:t>
      </w:r>
      <w:r w:rsidR="008143DE" w:rsidRPr="00523224">
        <w:rPr>
          <w:rFonts w:ascii="Mind Meridian" w:hAnsi="Mind Meridian" w:cs="Mind Meridian"/>
          <w:color w:val="17365D" w:themeColor="text2" w:themeShade="BF"/>
        </w:rPr>
        <w:t xml:space="preserve">ealth support services, </w:t>
      </w:r>
      <w:r w:rsidR="00933157" w:rsidRPr="00523224">
        <w:rPr>
          <w:rFonts w:ascii="Mind Meridian" w:hAnsi="Mind Meridian" w:cs="Mind Meridian"/>
          <w:color w:val="17365D" w:themeColor="text2" w:themeShade="BF"/>
        </w:rPr>
        <w:t>advocacy,</w:t>
      </w:r>
      <w:r w:rsidRPr="00523224">
        <w:rPr>
          <w:rFonts w:ascii="Mind Meridian" w:hAnsi="Mind Meridian" w:cs="Mind Meridian"/>
          <w:color w:val="17365D" w:themeColor="text2" w:themeShade="BF"/>
        </w:rPr>
        <w:t xml:space="preserve"> and community engagement activities.</w:t>
      </w:r>
    </w:p>
    <w:p w14:paraId="3704F9ED" w14:textId="0ED61731" w:rsidR="00003D25" w:rsidRPr="00003D25" w:rsidRDefault="00003D25" w:rsidP="00003D25">
      <w:pPr>
        <w:pStyle w:val="NormalWeb"/>
        <w:shd w:val="clear" w:color="auto" w:fill="FFFFFF"/>
        <w:jc w:val="both"/>
        <w:textAlignment w:val="top"/>
        <w:rPr>
          <w:rFonts w:ascii="Mind Meridian" w:hAnsi="Mind Meridian" w:cs="Mind Meridian"/>
          <w:color w:val="17365D" w:themeColor="text2" w:themeShade="BF"/>
        </w:rPr>
      </w:pPr>
      <w:r w:rsidRPr="00003D25">
        <w:rPr>
          <w:rFonts w:ascii="Mind Meridian" w:hAnsi="Mind Meridian" w:cs="Mind Meridian"/>
          <w:color w:val="17365D" w:themeColor="text2" w:themeShade="BF"/>
        </w:rPr>
        <w:t>This is a new role which will work collaboratively with the MITHN's Mental Health Services team to increase access to mental health and wellbeing support for Muslim women across Tower Hamlets, Newham, and Redbridge.  The postholder will support the development and delivery of our program of in reach, access and engagement and work for seldom heard communities to co design and co-produce bespoke models of interventions with Muslim Women.</w:t>
      </w:r>
    </w:p>
    <w:p w14:paraId="4B311094" w14:textId="3CA5D70C" w:rsidR="00003D25" w:rsidRPr="00003D25" w:rsidRDefault="00003D25" w:rsidP="00003D25">
      <w:pPr>
        <w:pStyle w:val="NormalWeb"/>
        <w:shd w:val="clear" w:color="auto" w:fill="FFFFFF"/>
        <w:jc w:val="both"/>
        <w:textAlignment w:val="top"/>
        <w:rPr>
          <w:rFonts w:ascii="Mind Meridian" w:hAnsi="Mind Meridian" w:cs="Mind Meridian"/>
          <w:color w:val="17365D" w:themeColor="text2" w:themeShade="BF"/>
        </w:rPr>
      </w:pPr>
      <w:r w:rsidRPr="00003D25">
        <w:rPr>
          <w:rFonts w:ascii="Mind Meridian" w:hAnsi="Mind Meridian" w:cs="Mind Meridian"/>
          <w:color w:val="17365D" w:themeColor="text2" w:themeShade="BF"/>
        </w:rPr>
        <w:t>A key aspect for this role is an emphasis to enable Muslim women to have increase control and develop resilience in their recovery and to support them in a holistic way to better health and wellbeing.</w:t>
      </w:r>
    </w:p>
    <w:p w14:paraId="300A4D83" w14:textId="3455DE80" w:rsidR="00F26F02" w:rsidRPr="00523224" w:rsidRDefault="00003D25" w:rsidP="00003D25">
      <w:pPr>
        <w:pStyle w:val="NormalWeb"/>
        <w:shd w:val="clear" w:color="auto" w:fill="FFFFFF"/>
        <w:jc w:val="both"/>
        <w:textAlignment w:val="top"/>
        <w:rPr>
          <w:rFonts w:ascii="Mind Meridian" w:hAnsi="Mind Meridian" w:cs="Mind Meridian"/>
          <w:color w:val="17365D" w:themeColor="text2" w:themeShade="BF"/>
        </w:rPr>
      </w:pPr>
      <w:r w:rsidRPr="00003D25">
        <w:rPr>
          <w:rFonts w:ascii="Mind Meridian" w:hAnsi="Mind Meridian" w:cs="Mind Meridian"/>
          <w:color w:val="17365D" w:themeColor="text2" w:themeShade="BF"/>
        </w:rPr>
        <w:t>The postholder will work with the Our Voices Team to successfully implement and support the delivery of the Our Voices project to set up a network of peer groups across the three boroughs and identify models of mental health and wellbeing that are culturally aware and appropriate for the client group. The post holder will work with local Muslim women and community groups to reduce the stigma and barriers to accessing support for women’s mental health and support the facilitation of peer support groups across the network. Our aim is to create "safe spaces" for Muslim women to share their challenges and experiences of mental health and wellbeing within their community, share their stories through the process of storytelling and listening to action.</w:t>
      </w:r>
    </w:p>
    <w:p w14:paraId="10DD103C" w14:textId="3D844F40"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lastRenderedPageBreak/>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w:t>
      </w:r>
      <w:r w:rsidR="00C81F26" w:rsidRPr="00523224">
        <w:rPr>
          <w:rFonts w:ascii="Mind Meridian" w:hAnsi="Mind Meridian" w:cs="Mind Meridian"/>
          <w:color w:val="17365D" w:themeColor="text2" w:themeShade="BF"/>
        </w:rPr>
        <w:t>Programme</w:t>
      </w:r>
      <w:r w:rsidR="00C81F26">
        <w:rPr>
          <w:rFonts w:ascii="Mind Meridian" w:hAnsi="Mind Meridian" w:cs="Mind Meridian"/>
          <w:color w:val="17365D" w:themeColor="text2" w:themeShade="BF"/>
        </w:rPr>
        <w:t xml:space="preserve">, </w:t>
      </w:r>
      <w:r w:rsidR="00C81F26" w:rsidRPr="00523224">
        <w:rPr>
          <w:rFonts w:ascii="Mind Meridian" w:hAnsi="Mind Meridian" w:cs="Mind Meridian"/>
          <w:color w:val="17365D" w:themeColor="text2" w:themeShade="BF"/>
        </w:rPr>
        <w:t>access</w:t>
      </w:r>
      <w:r w:rsidR="008143DE" w:rsidRPr="00523224">
        <w:rPr>
          <w:rFonts w:ascii="Mind Meridian" w:hAnsi="Mind Meridian" w:cs="Mind Meridian"/>
          <w:color w:val="17365D" w:themeColor="text2" w:themeShade="BF"/>
        </w:rPr>
        <w:t xml:space="preserve">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00C81F26">
        <w:rPr>
          <w:rFonts w:ascii="Mind Meridian" w:hAnsi="Mind Meridian" w:cs="Mind Meridian"/>
          <w:color w:val="17365D" w:themeColor="text2" w:themeShade="BF"/>
        </w:rPr>
        <w:t xml:space="preserve"> and Death-In-Service benefits.</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0DD69E23" w14:textId="1A8F6471"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C81F26">
        <w:rPr>
          <w:rFonts w:ascii="Mind Meridian" w:hAnsi="Mind Meridian" w:cs="Mind Meridian"/>
          <w:color w:val="17365D" w:themeColor="text2" w:themeShade="BF"/>
        </w:rPr>
        <w:t>12noon</w:t>
      </w:r>
      <w:r w:rsidR="0088299F" w:rsidRPr="0088299F">
        <w:rPr>
          <w:rFonts w:ascii="Mind Meridian" w:hAnsi="Mind Meridian" w:cs="Mind Meridian"/>
          <w:color w:val="17365D" w:themeColor="text2" w:themeShade="BF"/>
        </w:rPr>
        <w:t xml:space="preserve">, </w:t>
      </w:r>
      <w:r w:rsidR="009D45E8">
        <w:rPr>
          <w:rFonts w:ascii="Mind Meridian" w:hAnsi="Mind Meridian" w:cs="Mind Meridian"/>
          <w:color w:val="17365D" w:themeColor="text2" w:themeShade="BF"/>
        </w:rPr>
        <w:t xml:space="preserve">Monday </w:t>
      </w:r>
      <w:r w:rsidR="00C81F26">
        <w:rPr>
          <w:rFonts w:ascii="Mind Meridian" w:hAnsi="Mind Meridian" w:cs="Mind Meridian"/>
          <w:color w:val="17365D" w:themeColor="text2" w:themeShade="BF"/>
        </w:rPr>
        <w:t>11th October 2021</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03D25"/>
    <w:rsid w:val="000E1AF9"/>
    <w:rsid w:val="00193A62"/>
    <w:rsid w:val="00206472"/>
    <w:rsid w:val="00261E88"/>
    <w:rsid w:val="002A7895"/>
    <w:rsid w:val="00423510"/>
    <w:rsid w:val="00523224"/>
    <w:rsid w:val="0068239A"/>
    <w:rsid w:val="00684806"/>
    <w:rsid w:val="006C26E1"/>
    <w:rsid w:val="00720BDE"/>
    <w:rsid w:val="007865CF"/>
    <w:rsid w:val="00791774"/>
    <w:rsid w:val="007D5380"/>
    <w:rsid w:val="008143DE"/>
    <w:rsid w:val="00821E7A"/>
    <w:rsid w:val="00861DC3"/>
    <w:rsid w:val="0088299F"/>
    <w:rsid w:val="00933157"/>
    <w:rsid w:val="009D45E8"/>
    <w:rsid w:val="009E117B"/>
    <w:rsid w:val="009F45C2"/>
    <w:rsid w:val="00A07F71"/>
    <w:rsid w:val="00AC74E6"/>
    <w:rsid w:val="00AF3EE2"/>
    <w:rsid w:val="00BA5E60"/>
    <w:rsid w:val="00BC42FC"/>
    <w:rsid w:val="00C40CF6"/>
    <w:rsid w:val="00C81F26"/>
    <w:rsid w:val="00CE23CF"/>
    <w:rsid w:val="00D104EF"/>
    <w:rsid w:val="00D2334C"/>
    <w:rsid w:val="00D35EB3"/>
    <w:rsid w:val="00DF77CF"/>
    <w:rsid w:val="00E117D8"/>
    <w:rsid w:val="00E11DF4"/>
    <w:rsid w:val="00E219C0"/>
    <w:rsid w:val="00E96D26"/>
    <w:rsid w:val="00ED6EB0"/>
    <w:rsid w:val="00F2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16A0B-6884-4B36-BC86-D2D003F22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22BB4-D1E5-4831-A398-7578079E9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28</cp:revision>
  <dcterms:created xsi:type="dcterms:W3CDTF">2021-07-28T11:40:00Z</dcterms:created>
  <dcterms:modified xsi:type="dcterms:W3CDTF">2021-09-29T12:41:00Z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